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3526E" w14:textId="77777777" w:rsidR="00457A7A" w:rsidRDefault="004835A1">
      <w:pPr>
        <w:pStyle w:val="Textoindependiente"/>
        <w:tabs>
          <w:tab w:val="left" w:pos="12756"/>
        </w:tabs>
        <w:spacing w:before="0"/>
        <w:ind w:left="2317"/>
        <w:rPr>
          <w:rFonts w:ascii="Times New Roman"/>
        </w:rPr>
      </w:pP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pict w14:anchorId="5A333B8C">
          <v:shapetype id="_x0000_t202" coordsize="21600,21600" o:spt="202" path="m,l,21600r21600,l21600,xe">
            <v:stroke joinstyle="miter"/>
            <v:path gradientshapeok="t" o:connecttype="rect"/>
          </v:shapetype>
          <v:shape id="_x0000_s2090" type="#_x0000_t202" style="width:111pt;height:20.25pt;mso-left-percent:-10001;mso-top-percent:-10001;mso-position-horizontal:absolute;mso-position-horizontal-relative:char;mso-position-vertical:absolute;mso-position-vertical-relative:line;mso-left-percent:-10001;mso-top-percent:-10001" fillcolor="#2da1bf" stroked="f">
            <v:textbox inset="0,0,0,0">
              <w:txbxContent>
                <w:p w14:paraId="096B90EF" w14:textId="77777777" w:rsidR="00457A7A" w:rsidRDefault="004835A1">
                  <w:pPr>
                    <w:pStyle w:val="Textoindependiente"/>
                    <w:ind w:left="103"/>
                  </w:pPr>
                  <w:r>
                    <w:rPr>
                      <w:color w:val="FFFFFF"/>
                    </w:rPr>
                    <w:t>No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serious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side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effects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position w:val="1"/>
        </w:rPr>
        <w:tab/>
      </w:r>
      <w:r>
        <w:rPr>
          <w:rFonts w:ascii="Times New Roman"/>
        </w:rPr>
      </w:r>
      <w:r>
        <w:rPr>
          <w:rFonts w:ascii="Times New Roman"/>
        </w:rPr>
        <w:pict w14:anchorId="286F5C25">
          <v:shape id="_x0000_s2089" type="#_x0000_t202" style="width:136.5pt;height:20.25pt;mso-left-percent:-10001;mso-top-percent:-10001;mso-position-horizontal:absolute;mso-position-horizontal-relative:char;mso-position-vertical:absolute;mso-position-vertical-relative:line;mso-left-percent:-10001;mso-top-percent:-10001" fillcolor="#f46482" stroked="f">
            <v:textbox inset="0,0,0,0">
              <w:txbxContent>
                <w:p w14:paraId="6D4E0891" w14:textId="77777777" w:rsidR="00457A7A" w:rsidRDefault="004835A1">
                  <w:pPr>
                    <w:pStyle w:val="Textoindependiente"/>
                    <w:ind w:left="65"/>
                  </w:pPr>
                  <w:r>
                    <w:rPr>
                      <w:color w:val="FFFFFF"/>
                    </w:rPr>
                    <w:t>Improving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neurological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health</w:t>
                  </w:r>
                </w:p>
              </w:txbxContent>
            </v:textbox>
            <w10:anchorlock/>
          </v:shape>
        </w:pict>
      </w:r>
    </w:p>
    <w:p w14:paraId="767DF9E2" w14:textId="77777777" w:rsidR="00457A7A" w:rsidRDefault="00457A7A">
      <w:pPr>
        <w:pStyle w:val="Textoindependiente"/>
        <w:spacing w:before="1"/>
        <w:rPr>
          <w:rFonts w:ascii="Times New Roman"/>
          <w:sz w:val="9"/>
        </w:rPr>
      </w:pPr>
    </w:p>
    <w:p w14:paraId="59E84E95" w14:textId="77777777" w:rsidR="00457A7A" w:rsidRDefault="004835A1">
      <w:pPr>
        <w:pStyle w:val="Textoindependiente"/>
        <w:tabs>
          <w:tab w:val="left" w:pos="12756"/>
        </w:tabs>
        <w:spacing w:before="0"/>
        <w:ind w:left="1372"/>
        <w:rPr>
          <w:rFonts w:ascii="Times New Roman"/>
        </w:rPr>
      </w:pPr>
      <w:r>
        <w:rPr>
          <w:rFonts w:ascii="Times New Roman"/>
          <w:position w:val="1"/>
        </w:rPr>
      </w:r>
      <w:r>
        <w:rPr>
          <w:rFonts w:ascii="Times New Roman"/>
          <w:position w:val="1"/>
        </w:rPr>
        <w:pict w14:anchorId="44DD9750">
          <v:shape id="_x0000_s2088" type="#_x0000_t202" style="width:158.25pt;height:20.25pt;mso-left-percent:-10001;mso-top-percent:-10001;mso-position-horizontal:absolute;mso-position-horizontal-relative:char;mso-position-vertical:absolute;mso-position-vertical-relative:line;mso-left-percent:-10001;mso-top-percent:-10001" fillcolor="#2da1bf" stroked="f">
            <v:textbox inset="0,0,0,0">
              <w:txbxContent>
                <w:p w14:paraId="0124CB10" w14:textId="77777777" w:rsidR="00457A7A" w:rsidRDefault="004835A1">
                  <w:pPr>
                    <w:pStyle w:val="Textoindependiente"/>
                    <w:ind w:left="96"/>
                  </w:pPr>
                  <w:r>
                    <w:rPr>
                      <w:color w:val="FFFFFF"/>
                    </w:rPr>
                    <w:t>Seeds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contain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poisonous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cyanide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position w:val="1"/>
        </w:rPr>
        <w:tab/>
      </w:r>
      <w:r>
        <w:rPr>
          <w:rFonts w:ascii="Times New Roman"/>
        </w:rPr>
      </w:r>
      <w:r>
        <w:rPr>
          <w:rFonts w:ascii="Times New Roman"/>
        </w:rPr>
        <w:pict w14:anchorId="768C7B4B">
          <v:shape id="_x0000_s2087" type="#_x0000_t202" style="width:99.75pt;height:20.25pt;mso-left-percent:-10001;mso-top-percent:-10001;mso-position-horizontal:absolute;mso-position-horizontal-relative:char;mso-position-vertical:absolute;mso-position-vertical-relative:line;mso-left-percent:-10001;mso-top-percent:-10001" fillcolor="#f46482" stroked="f">
            <v:textbox inset="0,0,0,0">
              <w:txbxContent>
                <w:p w14:paraId="3248BDD7" w14:textId="77777777" w:rsidR="00457A7A" w:rsidRDefault="004835A1">
                  <w:pPr>
                    <w:pStyle w:val="Textoindependiente"/>
                    <w:ind w:left="88"/>
                  </w:pPr>
                  <w:r>
                    <w:rPr>
                      <w:color w:val="FFFFFF"/>
                    </w:rPr>
                    <w:t>Preventing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</w:rPr>
                    <w:t>dementia</w:t>
                  </w:r>
                </w:p>
              </w:txbxContent>
            </v:textbox>
            <w10:anchorlock/>
          </v:shape>
        </w:pict>
      </w:r>
    </w:p>
    <w:p w14:paraId="401B9128" w14:textId="77777777" w:rsidR="00457A7A" w:rsidRDefault="004835A1">
      <w:pPr>
        <w:pStyle w:val="Ttulo1"/>
        <w:ind w:left="5327"/>
      </w:pPr>
      <w:r>
        <w:pict w14:anchorId="0662E928">
          <v:shape id="_x0000_s2086" type="#_x0000_t202" style="position:absolute;left:0;text-align:left;margin-left:667.85pt;margin-top:5.6pt;width:133.5pt;height:20.25pt;z-index:15738368;mso-position-horizontal-relative:page" fillcolor="#f46482" stroked="f">
            <v:textbox inset="0,0,0,0">
              <w:txbxContent>
                <w:p w14:paraId="5CEF6542" w14:textId="77777777" w:rsidR="00457A7A" w:rsidRDefault="004835A1">
                  <w:pPr>
                    <w:pStyle w:val="Textoindependiente"/>
                    <w:ind w:left="103"/>
                  </w:pPr>
                  <w:r>
                    <w:rPr>
                      <w:color w:val="FFFFFF"/>
                    </w:rPr>
                    <w:t>Reducing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risk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stroke</w:t>
                  </w:r>
                </w:p>
              </w:txbxContent>
            </v:textbox>
            <w10:wrap anchorx="page"/>
          </v:shape>
        </w:pict>
      </w:r>
      <w:r>
        <w:pict w14:anchorId="1B974F38">
          <v:shape id="_x0000_s2085" type="#_x0000_t202" style="position:absolute;left:0;text-align:left;margin-left:125.65pt;margin-top:5.05pt;width:131.25pt;height:20.25pt;z-index:15738880;mso-position-horizontal-relative:page" fillcolor="#2da1bf" stroked="f">
            <v:textbox inset="0,0,0,0">
              <w:txbxContent>
                <w:p w14:paraId="635495FA" w14:textId="77777777" w:rsidR="00457A7A" w:rsidRDefault="004835A1">
                  <w:pPr>
                    <w:pStyle w:val="Textoindependiente"/>
                    <w:ind w:left="96"/>
                  </w:pPr>
                  <w:r>
                    <w:rPr>
                      <w:color w:val="FFFFFF"/>
                    </w:rPr>
                    <w:t>More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damaging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the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teeth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Risks</w:t>
      </w:r>
    </w:p>
    <w:p w14:paraId="7C9C7C00" w14:textId="77777777" w:rsidR="00457A7A" w:rsidRDefault="004835A1">
      <w:pPr>
        <w:spacing w:before="111"/>
        <w:ind w:left="11041"/>
        <w:rPr>
          <w:rFonts w:ascii="Arial"/>
          <w:b/>
          <w:sz w:val="24"/>
        </w:rPr>
      </w:pPr>
      <w:r>
        <w:pict w14:anchorId="16C6C6DA">
          <v:shape id="_x0000_s2084" type="#_x0000_t202" style="position:absolute;left:0;text-align:left;margin-left:667.85pt;margin-top:17.55pt;width:156.75pt;height:20.25pt;z-index:15737856;mso-position-horizontal-relative:page" fillcolor="#f46482" stroked="f">
            <v:textbox inset="0,0,0,0">
              <w:txbxContent>
                <w:p w14:paraId="0E9A735D" w14:textId="77777777" w:rsidR="00457A7A" w:rsidRDefault="004835A1">
                  <w:pPr>
                    <w:pStyle w:val="Textoindependiente"/>
                    <w:ind w:left="73"/>
                  </w:pPr>
                  <w:r>
                    <w:rPr>
                      <w:color w:val="FFFFFF"/>
                    </w:rPr>
                    <w:t>Lowering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levels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bad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cholesterol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z w:val="24"/>
        </w:rPr>
        <w:t>Benefits</w:t>
      </w:r>
    </w:p>
    <w:p w14:paraId="1A4E0F5A" w14:textId="77777777" w:rsidR="00457A7A" w:rsidRDefault="00457A7A">
      <w:pPr>
        <w:pStyle w:val="Textoindependiente"/>
        <w:spacing w:before="5"/>
        <w:rPr>
          <w:rFonts w:ascii="Arial"/>
          <w:b/>
          <w:sz w:val="14"/>
        </w:rPr>
      </w:pPr>
    </w:p>
    <w:p w14:paraId="3FAFB335" w14:textId="77777777" w:rsidR="00457A7A" w:rsidRDefault="004835A1">
      <w:pPr>
        <w:pStyle w:val="Textoindependiente"/>
        <w:spacing w:before="94"/>
        <w:ind w:left="451"/>
      </w:pPr>
      <w:r>
        <w:pict w14:anchorId="62C752D0">
          <v:shape id="_x0000_s2083" type="#_x0000_t202" style="position:absolute;left:0;text-align:left;margin-left:667.85pt;margin-top:16.65pt;width:143.25pt;height:20.25pt;z-index:-15726592;mso-wrap-distance-left:0;mso-wrap-distance-right:0;mso-position-horizontal-relative:page" fillcolor="#f46482" stroked="f">
            <v:textbox inset="0,0,0,0">
              <w:txbxContent>
                <w:p w14:paraId="337D59E0" w14:textId="77777777" w:rsidR="00457A7A" w:rsidRDefault="004835A1">
                  <w:pPr>
                    <w:pStyle w:val="Textoindependiente"/>
                    <w:ind w:left="95"/>
                  </w:pPr>
                  <w:r>
                    <w:rPr>
                      <w:color w:val="FFFFFF"/>
                    </w:rPr>
                    <w:t>Reducing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risk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diabetes</w:t>
                  </w:r>
                </w:p>
              </w:txbxContent>
            </v:textbox>
            <w10:wrap type="topAndBottom" anchorx="page"/>
          </v:shape>
        </w:pict>
      </w:r>
      <w:r>
        <w:pict w14:anchorId="13C0E98E">
          <v:shape id="_x0000_s2082" type="#_x0000_t202" style="position:absolute;left:0;text-align:left;margin-left:667.85pt;margin-top:43.45pt;width:123pt;height:20.25pt;z-index:-15726080;mso-wrap-distance-left:0;mso-wrap-distance-right:0;mso-position-horizontal-relative:page" fillcolor="#f46482" stroked="f">
            <v:textbox inset="0,0,0,0">
              <w:txbxContent>
                <w:p w14:paraId="3B5EAD66" w14:textId="77777777" w:rsidR="00457A7A" w:rsidRDefault="004835A1">
                  <w:pPr>
                    <w:pStyle w:val="Textoindependiente"/>
                    <w:ind w:left="80"/>
                  </w:pPr>
                  <w:r>
                    <w:rPr>
                      <w:color w:val="FFFFFF"/>
                    </w:rPr>
                    <w:t>Warding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off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breast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cancer</w:t>
                  </w:r>
                </w:p>
              </w:txbxContent>
            </v:textbox>
            <w10:wrap type="topAndBottom" anchorx="page"/>
          </v:shape>
        </w:pict>
      </w:r>
      <w:r>
        <w:rPr>
          <w:color w:val="268EA8"/>
        </w:rPr>
        <w:t>severer</w:t>
      </w:r>
      <w:r>
        <w:rPr>
          <w:color w:val="268EA8"/>
          <w:spacing w:val="-4"/>
        </w:rPr>
        <w:t xml:space="preserve"> </w:t>
      </w:r>
      <w:r>
        <w:rPr>
          <w:color w:val="268EA8"/>
        </w:rPr>
        <w:t>than</w:t>
      </w:r>
      <w:r>
        <w:rPr>
          <w:color w:val="268EA8"/>
          <w:spacing w:val="-3"/>
        </w:rPr>
        <w:t xml:space="preserve"> </w:t>
      </w:r>
      <w:r>
        <w:rPr>
          <w:color w:val="268EA8"/>
        </w:rPr>
        <w:t>carbonated</w:t>
      </w:r>
      <w:r>
        <w:rPr>
          <w:color w:val="268EA8"/>
          <w:spacing w:val="-3"/>
        </w:rPr>
        <w:t xml:space="preserve"> </w:t>
      </w:r>
      <w:r>
        <w:rPr>
          <w:color w:val="268EA8"/>
        </w:rPr>
        <w:t>drinks</w:t>
      </w:r>
    </w:p>
    <w:p w14:paraId="527AC4FB" w14:textId="77777777" w:rsidR="00457A7A" w:rsidRDefault="00457A7A">
      <w:pPr>
        <w:pStyle w:val="Textoindependiente"/>
        <w:spacing w:before="10"/>
        <w:rPr>
          <w:sz w:val="7"/>
        </w:rPr>
      </w:pPr>
    </w:p>
    <w:p w14:paraId="4AE3AB06" w14:textId="77777777" w:rsidR="00457A7A" w:rsidRDefault="00457A7A">
      <w:pPr>
        <w:pStyle w:val="Textoindependiente"/>
        <w:spacing w:before="0"/>
      </w:pPr>
    </w:p>
    <w:p w14:paraId="1B24D6DB" w14:textId="77777777" w:rsidR="00457A7A" w:rsidRDefault="00457A7A">
      <w:pPr>
        <w:sectPr w:rsidR="00457A7A">
          <w:type w:val="continuous"/>
          <w:pgSz w:w="17610" w:h="8720" w:orient="landscape"/>
          <w:pgMar w:top="480" w:right="460" w:bottom="280" w:left="600" w:header="720" w:footer="720" w:gutter="0"/>
          <w:cols w:space="720"/>
        </w:sectPr>
      </w:pPr>
    </w:p>
    <w:p w14:paraId="6F534295" w14:textId="77777777" w:rsidR="00457A7A" w:rsidRDefault="00457A7A">
      <w:pPr>
        <w:pStyle w:val="Textoindependiente"/>
        <w:spacing w:before="2"/>
        <w:rPr>
          <w:sz w:val="22"/>
        </w:rPr>
      </w:pPr>
    </w:p>
    <w:p w14:paraId="682E42B7" w14:textId="77777777" w:rsidR="00457A7A" w:rsidRDefault="004835A1">
      <w:pPr>
        <w:pStyle w:val="Textoindependiente"/>
        <w:spacing w:before="0" w:line="559" w:lineRule="auto"/>
        <w:ind w:left="542" w:firstLine="652"/>
      </w:pPr>
      <w:r>
        <w:pict w14:anchorId="6ACCA6F4">
          <v:shape id="_x0000_s2081" type="#_x0000_t202" style="position:absolute;left:0;text-align:left;margin-left:233.65pt;margin-top:24.35pt;width:24.75pt;height:20.25pt;z-index:15736832;mso-position-horizontal-relative:page" fillcolor="#ef8e89" stroked="f">
            <v:textbox inset="0,0,0,0">
              <w:txbxContent>
                <w:p w14:paraId="35C1E60A" w14:textId="77777777" w:rsidR="00457A7A" w:rsidRDefault="004835A1">
                  <w:pPr>
                    <w:pStyle w:val="Textoindependiente"/>
                    <w:ind w:left="118"/>
                  </w:pPr>
                  <w:r>
                    <w:rPr>
                      <w:color w:val="FFFFFF"/>
                    </w:rPr>
                    <w:t>Q2</w:t>
                  </w:r>
                </w:p>
              </w:txbxContent>
            </v:textbox>
            <w10:wrap anchorx="page"/>
          </v:shape>
        </w:pict>
      </w:r>
      <w:r>
        <w:t>Should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eat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apple</w:t>
      </w:r>
      <w:r>
        <w:rPr>
          <w:spacing w:val="-4"/>
        </w:rPr>
        <w:t xml:space="preserve"> </w:t>
      </w:r>
      <w:r>
        <w:t>peel?</w:t>
      </w:r>
      <w:r>
        <w:rPr>
          <w:spacing w:val="-53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pesticides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peel?</w:t>
      </w:r>
    </w:p>
    <w:p w14:paraId="51C25898" w14:textId="77777777" w:rsidR="00457A7A" w:rsidRDefault="004835A1">
      <w:pPr>
        <w:pStyle w:val="Textoindependiente"/>
        <w:spacing w:before="0" w:line="229" w:lineRule="exact"/>
        <w:ind w:left="107"/>
      </w:pP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diabetes,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eat</w:t>
      </w:r>
      <w:r>
        <w:rPr>
          <w:spacing w:val="-3"/>
        </w:rPr>
        <w:t xml:space="preserve"> </w:t>
      </w:r>
      <w:r>
        <w:t>apples?</w:t>
      </w:r>
    </w:p>
    <w:p w14:paraId="27CDB190" w14:textId="77777777" w:rsidR="00457A7A" w:rsidRDefault="004835A1">
      <w:pPr>
        <w:pStyle w:val="Textoindependiente"/>
        <w:spacing w:before="0"/>
        <w:rPr>
          <w:sz w:val="26"/>
        </w:rPr>
      </w:pPr>
      <w:r>
        <w:br w:type="column"/>
      </w:r>
    </w:p>
    <w:p w14:paraId="19219BD6" w14:textId="77777777" w:rsidR="00457A7A" w:rsidRDefault="00457A7A">
      <w:pPr>
        <w:pStyle w:val="Textoindependiente"/>
        <w:spacing w:before="0"/>
        <w:rPr>
          <w:sz w:val="26"/>
        </w:rPr>
      </w:pPr>
    </w:p>
    <w:p w14:paraId="39640EE6" w14:textId="77777777" w:rsidR="00457A7A" w:rsidRDefault="004835A1">
      <w:pPr>
        <w:pStyle w:val="Ttulo1"/>
        <w:spacing w:before="173"/>
        <w:ind w:left="107"/>
      </w:pPr>
      <w:r>
        <w:pict w14:anchorId="482DCB96">
          <v:shape id="_x0000_s2080" type="#_x0000_t202" style="position:absolute;left:0;text-align:left;margin-left:730.85pt;margin-top:38.65pt;width:96.75pt;height:20.25pt;z-index:15735296;mso-position-horizontal-relative:page" fillcolor="#2da7a7" stroked="f">
            <v:textbox inset="0,0,0,0">
              <w:txbxContent>
                <w:p w14:paraId="05212F72" w14:textId="77777777" w:rsidR="00457A7A" w:rsidRDefault="004835A1">
                  <w:pPr>
                    <w:pStyle w:val="Textoindependiente"/>
                    <w:ind w:left="103"/>
                  </w:pPr>
                  <w:r>
                    <w:rPr>
                      <w:color w:val="FFFFFF"/>
                    </w:rPr>
                    <w:t>B-complex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vitamins</w:t>
                  </w:r>
                </w:p>
              </w:txbxContent>
            </v:textbox>
            <w10:wrap anchorx="page"/>
          </v:shape>
        </w:pict>
      </w:r>
      <w:r>
        <w:pict w14:anchorId="1FE81788">
          <v:shape id="_x0000_s2079" type="#_x0000_t202" style="position:absolute;left:0;text-align:left;margin-left:233.65pt;margin-top:34.05pt;width:24.75pt;height:20.25pt;z-index:15735808;mso-position-horizontal-relative:page" fillcolor="#ef8e89" stroked="f">
            <v:textbox inset="0,0,0,0">
              <w:txbxContent>
                <w:p w14:paraId="782C8E9A" w14:textId="77777777" w:rsidR="00457A7A" w:rsidRDefault="004835A1">
                  <w:pPr>
                    <w:pStyle w:val="Textoindependiente"/>
                    <w:ind w:left="118"/>
                  </w:pPr>
                  <w:r>
                    <w:rPr>
                      <w:color w:val="FFFFFF"/>
                    </w:rPr>
                    <w:t>Q3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FAQs</w:t>
      </w:r>
    </w:p>
    <w:p w14:paraId="4E9C6332" w14:textId="77777777" w:rsidR="00457A7A" w:rsidRDefault="004835A1">
      <w:pPr>
        <w:pStyle w:val="Textoindependiente"/>
        <w:spacing w:before="0"/>
        <w:rPr>
          <w:rFonts w:ascii="Arial"/>
          <w:b/>
          <w:sz w:val="30"/>
        </w:rPr>
      </w:pPr>
      <w:r>
        <w:br w:type="column"/>
      </w:r>
    </w:p>
    <w:p w14:paraId="6096669B" w14:textId="77777777" w:rsidR="00457A7A" w:rsidRDefault="00457A7A">
      <w:pPr>
        <w:pStyle w:val="Textoindependiente"/>
        <w:spacing w:before="10"/>
        <w:rPr>
          <w:rFonts w:ascii="Arial"/>
          <w:b/>
          <w:sz w:val="31"/>
        </w:rPr>
      </w:pPr>
    </w:p>
    <w:p w14:paraId="04EB224D" w14:textId="77777777" w:rsidR="00457A7A" w:rsidRDefault="004835A1">
      <w:pPr>
        <w:pStyle w:val="Ttulo"/>
      </w:pPr>
      <w:r>
        <w:pict w14:anchorId="25DB6E4F">
          <v:shape id="_x0000_s2078" type="#_x0000_t202" style="position:absolute;left:0;text-align:left;margin-left:233.65pt;margin-top:-25.25pt;width:24.75pt;height:20.25pt;z-index:15737344;mso-position-horizontal-relative:page" fillcolor="#ef8e89" stroked="f">
            <v:textbox inset="0,0,0,0">
              <w:txbxContent>
                <w:p w14:paraId="01792244" w14:textId="77777777" w:rsidR="00457A7A" w:rsidRDefault="004835A1">
                  <w:pPr>
                    <w:pStyle w:val="Textoindependiente"/>
                    <w:ind w:left="133"/>
                  </w:pPr>
                  <w:r>
                    <w:rPr>
                      <w:color w:val="FFFFFF"/>
                    </w:rPr>
                    <w:t>Q1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APPLE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HEALTH</w:t>
      </w:r>
    </w:p>
    <w:p w14:paraId="4B8F9D38" w14:textId="77777777" w:rsidR="00457A7A" w:rsidRDefault="00457A7A">
      <w:pPr>
        <w:sectPr w:rsidR="00457A7A">
          <w:type w:val="continuous"/>
          <w:pgSz w:w="17610" w:h="8720" w:orient="landscape"/>
          <w:pgMar w:top="480" w:right="460" w:bottom="280" w:left="600" w:header="720" w:footer="720" w:gutter="0"/>
          <w:cols w:num="3" w:space="720" w:equalWidth="0">
            <w:col w:w="3735" w:space="1500"/>
            <w:col w:w="787" w:space="1159"/>
            <w:col w:w="9369"/>
          </w:cols>
        </w:sectPr>
      </w:pPr>
    </w:p>
    <w:p w14:paraId="5F8F3E7D" w14:textId="77777777" w:rsidR="00457A7A" w:rsidRDefault="00457A7A">
      <w:pPr>
        <w:pStyle w:val="Textoindependiente"/>
        <w:spacing w:before="0"/>
        <w:rPr>
          <w:rFonts w:ascii="Arial"/>
          <w:b/>
        </w:rPr>
      </w:pPr>
    </w:p>
    <w:p w14:paraId="155D36C0" w14:textId="77777777" w:rsidR="00457A7A" w:rsidRDefault="00457A7A">
      <w:pPr>
        <w:pStyle w:val="Textoindependiente"/>
        <w:spacing w:before="5"/>
        <w:rPr>
          <w:rFonts w:ascii="Arial"/>
          <w:b/>
          <w:sz w:val="10"/>
        </w:rPr>
      </w:pPr>
    </w:p>
    <w:p w14:paraId="340A2876" w14:textId="77777777" w:rsidR="00457A7A" w:rsidRDefault="004835A1">
      <w:pPr>
        <w:pStyle w:val="Textoindependiente"/>
        <w:spacing w:before="0"/>
        <w:ind w:left="1401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8908F9D">
          <v:shape id="_x0000_s2077" type="#_x0000_t202" style="width:63.75pt;height:20.25pt;mso-left-percent:-10001;mso-top-percent:-10001;mso-position-horizontal:absolute;mso-position-horizontal-relative:char;mso-position-vertical:absolute;mso-position-vertical-relative:line;mso-left-percent:-10001;mso-top-percent:-10001" fillcolor="#2da7a7" stroked="f">
            <v:textbox inset="0,0,0,0">
              <w:txbxContent>
                <w:p w14:paraId="4C8C1B38" w14:textId="77777777" w:rsidR="00457A7A" w:rsidRDefault="004835A1">
                  <w:pPr>
                    <w:pStyle w:val="Textoindependiente"/>
                    <w:ind w:left="95"/>
                  </w:pPr>
                  <w:r>
                    <w:rPr>
                      <w:color w:val="FFFFFF"/>
                    </w:rPr>
                    <w:t>Dietary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fiber</w:t>
                  </w:r>
                </w:p>
              </w:txbxContent>
            </v:textbox>
            <w10:anchorlock/>
          </v:shape>
        </w:pict>
      </w:r>
    </w:p>
    <w:p w14:paraId="04BF0000" w14:textId="77777777" w:rsidR="00457A7A" w:rsidRDefault="00457A7A">
      <w:pPr>
        <w:pStyle w:val="Textoindependiente"/>
        <w:spacing w:before="1"/>
        <w:rPr>
          <w:rFonts w:ascii="Arial"/>
          <w:b/>
          <w:sz w:val="6"/>
        </w:rPr>
      </w:pPr>
    </w:p>
    <w:p w14:paraId="2E6FBE44" w14:textId="77777777" w:rsidR="00457A7A" w:rsidRDefault="00457A7A">
      <w:pPr>
        <w:rPr>
          <w:rFonts w:ascii="Arial"/>
          <w:sz w:val="6"/>
        </w:rPr>
        <w:sectPr w:rsidR="00457A7A">
          <w:type w:val="continuous"/>
          <w:pgSz w:w="17610" w:h="8720" w:orient="landscape"/>
          <w:pgMar w:top="480" w:right="460" w:bottom="280" w:left="600" w:header="720" w:footer="720" w:gutter="0"/>
          <w:cols w:space="720"/>
        </w:sectPr>
      </w:pPr>
    </w:p>
    <w:p w14:paraId="0FE30E5F" w14:textId="77777777" w:rsidR="00457A7A" w:rsidRDefault="00457A7A">
      <w:pPr>
        <w:pStyle w:val="Textoindependiente"/>
        <w:spacing w:before="0"/>
        <w:rPr>
          <w:rFonts w:ascii="Arial"/>
          <w:b/>
        </w:rPr>
      </w:pPr>
    </w:p>
    <w:p w14:paraId="14AB19EC" w14:textId="77777777" w:rsidR="00457A7A" w:rsidRDefault="00457A7A">
      <w:pPr>
        <w:pStyle w:val="Textoindependiente"/>
        <w:spacing w:before="7" w:after="1"/>
        <w:rPr>
          <w:rFonts w:ascii="Arial"/>
          <w:b/>
          <w:sz w:val="23"/>
        </w:rPr>
      </w:pPr>
    </w:p>
    <w:p w14:paraId="030E2A2F" w14:textId="77777777" w:rsidR="00457A7A" w:rsidRDefault="004835A1">
      <w:pPr>
        <w:pStyle w:val="Textoindependiente"/>
        <w:spacing w:before="0"/>
        <w:ind w:left="203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648CE974">
          <v:shape id="_x0000_s2076" type="#_x0000_t202" style="width:110.25pt;height:20.25pt;mso-left-percent:-10001;mso-top-percent:-10001;mso-position-horizontal:absolute;mso-position-horizontal-relative:char;mso-position-vertical:absolute;mso-position-vertical-relative:line;mso-left-percent:-10001;mso-top-percent:-10001" fillcolor="#ffbf00" stroked="f">
            <v:textbox inset="0,0,0,0">
              <w:txbxContent>
                <w:p w14:paraId="49C8706F" w14:textId="77777777" w:rsidR="00457A7A" w:rsidRDefault="004835A1">
                  <w:pPr>
                    <w:pStyle w:val="Textoindependiente"/>
                    <w:ind w:left="143"/>
                  </w:pPr>
                  <w:r>
                    <w:rPr>
                      <w:color w:val="FFFFFF"/>
                    </w:rPr>
                    <w:t>fiber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antioxidants</w:t>
                  </w:r>
                </w:p>
              </w:txbxContent>
            </v:textbox>
            <w10:anchorlock/>
          </v:shape>
        </w:pict>
      </w:r>
    </w:p>
    <w:p w14:paraId="5175106F" w14:textId="77777777" w:rsidR="00457A7A" w:rsidRDefault="004835A1">
      <w:pPr>
        <w:pStyle w:val="Ttulo1"/>
        <w:spacing w:before="143"/>
        <w:jc w:val="right"/>
      </w:pPr>
      <w:r>
        <w:pict w14:anchorId="0CE50433">
          <v:shape id="_x0000_s2075" type="#_x0000_t202" style="position:absolute;left:0;text-align:left;margin-left:99.4pt;margin-top:5.75pt;width:142.5pt;height:20.25pt;z-index:15734784;mso-position-horizontal-relative:page" fillcolor="#ffbf00" stroked="f">
            <v:textbox inset="0,0,0,0">
              <w:txbxContent>
                <w:p w14:paraId="4F8E89ED" w14:textId="77777777" w:rsidR="00457A7A" w:rsidRDefault="004835A1">
                  <w:pPr>
                    <w:pStyle w:val="Textoindependiente"/>
                    <w:ind w:left="88"/>
                  </w:pPr>
                  <w:r>
                    <w:rPr>
                      <w:color w:val="FFFFFF"/>
                    </w:rPr>
                    <w:t>lowlevels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of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pesticide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residues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Why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Eat</w:t>
      </w:r>
    </w:p>
    <w:p w14:paraId="1304577C" w14:textId="77777777" w:rsidR="00457A7A" w:rsidRDefault="004835A1">
      <w:pPr>
        <w:spacing w:before="28"/>
        <w:jc w:val="right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FFFFFF"/>
          <w:spacing w:val="-1"/>
          <w:sz w:val="24"/>
        </w:rPr>
        <w:t>Important</w:t>
      </w:r>
      <w:r>
        <w:rPr>
          <w:rFonts w:ascii="Arial"/>
          <w:b/>
          <w:color w:val="FFFFFF"/>
          <w:spacing w:val="-9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Nutrients</w:t>
      </w:r>
    </w:p>
    <w:p w14:paraId="289CDC68" w14:textId="77777777" w:rsidR="00457A7A" w:rsidRDefault="004835A1">
      <w:pPr>
        <w:pStyle w:val="Textoindependiente"/>
        <w:spacing w:before="10"/>
        <w:rPr>
          <w:rFonts w:ascii="Arial"/>
          <w:b/>
          <w:sz w:val="3"/>
        </w:rPr>
      </w:pPr>
      <w:r>
        <w:br w:type="column"/>
      </w:r>
    </w:p>
    <w:p w14:paraId="24C049A4" w14:textId="77777777" w:rsidR="00457A7A" w:rsidRDefault="004835A1">
      <w:pPr>
        <w:pStyle w:val="Textoindependiente"/>
        <w:spacing w:before="0"/>
        <w:ind w:left="720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272DE990">
          <v:shape id="_x0000_s2074" type="#_x0000_t202" style="width:75pt;height:20.25pt;mso-left-percent:-10001;mso-top-percent:-10001;mso-position-horizontal:absolute;mso-position-horizontal-relative:char;mso-position-vertical:absolute;mso-position-vertical-relative:line;mso-left-percent:-10001;mso-top-percent:-10001" fillcolor="#2da7a7" stroked="f">
            <v:textbox inset="0,0,0,0">
              <w:txbxContent>
                <w:p w14:paraId="15A73FF2" w14:textId="77777777" w:rsidR="00457A7A" w:rsidRDefault="004835A1">
                  <w:pPr>
                    <w:pStyle w:val="Textoindependiente"/>
                    <w:ind w:left="118"/>
                  </w:pPr>
                  <w:r>
                    <w:rPr>
                      <w:color w:val="FFFFFF"/>
                    </w:rPr>
                    <w:t>Phytonutrients</w:t>
                  </w:r>
                </w:p>
              </w:txbxContent>
            </v:textbox>
            <w10:anchorlock/>
          </v:shape>
        </w:pict>
      </w:r>
    </w:p>
    <w:p w14:paraId="7FD5D378" w14:textId="77777777" w:rsidR="00457A7A" w:rsidRDefault="004835A1">
      <w:pPr>
        <w:pStyle w:val="Textoindependiente"/>
        <w:spacing w:before="149" w:line="528" w:lineRule="auto"/>
        <w:ind w:left="2117" w:right="214" w:firstLine="7"/>
      </w:pPr>
      <w:r>
        <w:pict w14:anchorId="2765F7CE">
          <v:shape id="_x0000_s2073" type="#_x0000_t202" style="position:absolute;left:0;text-align:left;margin-left:730.85pt;margin-top:30.3pt;width:48.75pt;height:20.25pt;z-index:15734272;mso-position-horizontal-relative:page" fillcolor="#2da7a7" stroked="f">
            <v:textbox inset="0,0,0,0">
              <w:txbxContent>
                <w:p w14:paraId="3B4C0109" w14:textId="77777777" w:rsidR="00457A7A" w:rsidRDefault="004835A1">
                  <w:pPr>
                    <w:pStyle w:val="Textoindependiente"/>
                    <w:ind w:left="118"/>
                  </w:pPr>
                  <w:r>
                    <w:rPr>
                      <w:color w:val="FFFFFF"/>
                    </w:rPr>
                    <w:t>Minerals</w:t>
                  </w:r>
                </w:p>
              </w:txbxContent>
            </v:textbox>
            <w10:wrap anchorx="page"/>
          </v:shape>
        </w:pict>
      </w:r>
      <w:r>
        <w:pict w14:anchorId="0DE0600C">
          <v:shape id="_x0000_s2072" type="#_x0000_t202" style="position:absolute;left:0;text-align:left;margin-left:730.85pt;margin-top:-101.3pt;width:54.75pt;height:20.25pt;z-index:15736320;mso-position-horizontal-relative:page" fillcolor="#2da7a7" stroked="f">
            <v:textbox inset="0,0,0,0">
              <w:txbxContent>
                <w:p w14:paraId="74551DEE" w14:textId="77777777" w:rsidR="00457A7A" w:rsidRDefault="004835A1">
                  <w:pPr>
                    <w:pStyle w:val="Textoindependiente"/>
                    <w:ind w:left="110"/>
                  </w:pPr>
                  <w:r>
                    <w:rPr>
                      <w:color w:val="FFFFFF"/>
                    </w:rPr>
                    <w:t>Vitamin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t>calcium</w:t>
      </w:r>
      <w:r>
        <w:rPr>
          <w:spacing w:val="1"/>
        </w:rPr>
        <w:t xml:space="preserve"> </w:t>
      </w:r>
      <w:r>
        <w:rPr>
          <w:spacing w:val="-1"/>
        </w:rPr>
        <w:t>potassium</w:t>
      </w:r>
    </w:p>
    <w:p w14:paraId="491E99F4" w14:textId="77777777" w:rsidR="00457A7A" w:rsidRDefault="00457A7A">
      <w:pPr>
        <w:spacing w:line="528" w:lineRule="auto"/>
        <w:sectPr w:rsidR="00457A7A">
          <w:type w:val="continuous"/>
          <w:pgSz w:w="17610" w:h="8720" w:orient="landscape"/>
          <w:pgMar w:top="480" w:right="460" w:bottom="280" w:left="600" w:header="720" w:footer="720" w:gutter="0"/>
          <w:cols w:num="3" w:space="720" w:equalWidth="0">
            <w:col w:w="5957" w:space="64"/>
            <w:col w:w="7235" w:space="40"/>
            <w:col w:w="3254"/>
          </w:cols>
        </w:sectPr>
      </w:pPr>
    </w:p>
    <w:p w14:paraId="36050D1E" w14:textId="77777777" w:rsidR="00457A7A" w:rsidRDefault="004835A1">
      <w:pPr>
        <w:pStyle w:val="Textoindependiente"/>
        <w:spacing w:before="0" w:line="230" w:lineRule="exact"/>
        <w:ind w:right="103"/>
        <w:jc w:val="right"/>
      </w:pPr>
      <w:r>
        <w:pict w14:anchorId="73D16766">
          <v:group id="_x0000_s2051" style="position:absolute;left:0;text-align:left;margin-left:0;margin-top:0;width:880pt;height:435pt;z-index:-15809024;mso-position-horizontal-relative:page;mso-position-vertical-relative:page" coordsize="17600,87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1" type="#_x0000_t75" style="position:absolute;width:17600;height:8700">
              <v:imagedata r:id="rId6" o:title=""/>
            </v:shape>
            <v:shape id="_x0000_s2070" style="position:absolute;left:525;top:3907;width:6608;height:1760" coordorigin="525,3907" coordsize="6608,1760" o:spt="100" adj="0,,0" path="m875,5607r-239,l664,5617r62,42l755,5667r29,-8l846,5617r29,-10xm1114,5607r-239,l903,5617r62,42l994,5667r29,-8l1085,5617r29,-10xm1352,5607r-238,l1142,5617r62,42l1233,5667r29,-8l1324,5617r28,-10xm1591,5607r-239,l1381,5617r62,42l1472,5667r29,-8l1563,5617r28,-10xm1830,5607r-239,l1620,5617r62,42l1711,5667r29,-8l1801,5617r29,-10xm2069,5607r-239,l1859,5617r62,42l1950,5667r28,-8l2040,5617r29,-10xm2308,5607r-239,l2098,5617r62,42l2189,5667r28,-8l2279,5617r29,-10xm2547,5607r-239,l2337,5617r62,42l2428,5667r28,-8l2518,5617r29,-10xm2786,5607r-239,l2576,5617r62,42l2666,5667r29,-8l2757,5617r29,-10xm3025,5607r-239,l2815,5617r62,42l2905,5667r29,-8l2996,5617r29,-10xm3264,5607r-239,l3054,5617r61,42l3144,5667r29,-8l3235,5617r29,-10xm3503,5607r-239,l3293,5617r61,42l3383,5667r29,-8l3474,5617r29,-10xm3742,5607r-239,l3531,5617r62,42l3622,5667r29,-8l3713,5617r29,-10xm3980,5607r-238,l3770,5617r62,42l3861,5667r29,-8l3952,5617r28,-10xm4219,5607r-239,l4009,5617r62,42l4100,5667r29,-8l4191,5617r28,-10xm4458,5607r-239,l4248,5617r62,42l4339,5667r29,-8l4429,5617r29,-10xm4697,5607r-239,l4487,5617r62,42l4578,5667r29,-8l4668,5617r29,-10xm4936,5607r-239,l4726,5617r62,42l4817,5667r28,-8l4907,5617r29,-10xm5175,5607r-239,l4965,5617r62,42l5056,5667r28,-8l5146,5617r29,-10xm5414,5607r-239,l5204,5617r62,42l5294,5667r29,-8l5385,5617r29,-10xm5587,5607r-173,l5445,5615r35,14l5515,5641r30,l5571,5625r16,-18xm577,3907r-14,16l568,3961r11,44l585,4041r-9,28l534,4131r-9,28l534,4189r42,62l585,4279r-9,30l534,4369r-9,30l534,4427r42,62l585,4519r-9,28l534,4609r-9,28l534,4667r42,62l585,4757r-9,28l534,4847r-9,30l534,4905r42,62l585,4995r-9,30l534,5087r-9,28l534,5145r42,62l585,5235r-9,28l534,5325r-9,30l534,5383r42,62l585,5473r-9,30l534,5565r-9,28l537,5611r30,4l603,5611r33,-4l5587,5607r34,-36l5646,5555r168,l5853,5513r25,-16l6047,5497r37,-42l6110,5439r169,l6316,5397r26,-16l6510,5381r38,-42l6574,5323r168,l6780,5281r25,-16l6974,5265r38,-42l7037,5207r88,l7133,5195r-10,-28l7082,5105r-9,-28l7082,5047r41,-62l7133,4957r-10,-28l7082,4867r-9,-30l7082,4809r41,-62l7133,4717r-10,-28l7082,4627r-9,-28l7082,4569r41,-62l7133,4479r-10,-28l7082,4389r-9,-30l7065,4335r-13,-12l6863,4323r-26,-16l6798,4265r-167,l6606,4249r-38,-40l6399,4209r-25,-16l6336,4151r-168,l6142,4135r-38,-42l5936,4093r-26,-16l5873,4035r-169,l5678,4019r-37,-42l5472,3977r-20,-10l697,3967r-29,-10l606,3917r-29,-10xm5814,5555r-168,l5677,5557r70,24l5777,5583r25,-16l5814,5555xm6047,5497r-169,l5908,5499r70,24l6009,5527r25,-16l6047,5497xm6279,5439r-169,l6140,5441r70,26l6240,5469r26,-16l6279,5439xm6510,5381r-168,l6372,5383r70,26l6472,5411r26,-16l6510,5381xm6742,5323r-168,l6604,5325r70,26l6704,5353r26,-16l6742,5323xm6974,5265r-169,l6836,5267r70,26l6936,5295r26,-16l6974,5265xm7125,5207r-58,l7098,5213r25,-2l7125,5207xm6993,4295r-30,2l6893,4321r-30,2l7052,4323r-6,-6l7021,4303r-28,-8xm6762,4237r-31,2l6661,4263r-30,2l6798,4265r-11,-12l6762,4237xm6530,4179r-30,2l6430,4205r-31,4l6568,4209r-12,-14l6530,4179xm6298,4121r-30,2l6198,4149r-30,2l6336,4151r-12,-14l6298,4121xm6066,4063r-30,2l5966,4091r-30,2l6104,4093r-12,-14l6066,4063xm5834,4005r-30,2l5734,4033r-30,2l5873,4035r-13,-14l5834,4005xm5603,3947r-31,2l5502,3975r-30,2l5641,3977r-13,-14l5603,3947xm816,3907r-29,10l725,3957r-28,10l935,3967r-28,-10l845,3917r-29,-10xm1055,3907r-29,10l964,3957r-29,10l1174,3967r-28,-10l1084,3917r-29,-10xm1294,3907r-29,10l1203,3957r-29,10l1413,3967r-29,-10l1323,3917r-29,-10xm1533,3907r-29,10l1442,3957r-29,10l1652,3967r-29,-10l1562,3917r-29,-10xm1772,3907r-29,10l1681,3957r-29,10l1891,3967r-29,-10l1800,3917r-28,-10xm2011,3907r-29,10l1920,3957r-29,10l2130,3967r-29,-10l2039,3917r-28,-10xm2249,3907r-28,10l2159,3957r-29,10l2369,3967r-29,-10l2278,3917r-29,-10xm2488,3907r-28,10l2398,3957r-29,10l2608,3967r-29,-10l2517,3917r-29,-10xm2727,3907r-29,10l2637,3957r-29,10l2847,3967r-29,-10l2756,3917r-29,-10xm2966,3907r-29,10l2876,3957r-29,10l3086,3967r-29,-10l2995,3917r-29,-10xm3205,3907r-29,10l3114,3957r-28,10l3325,3967r-29,-10l3234,3917r-29,-10xm3444,3907r-29,10l3353,3957r-28,10l3564,3967r-29,-10l3473,3917r-29,-10xm3683,3907r-29,10l3592,3957r-28,10l3802,3967r-28,-10l3712,3917r-29,-10xm3922,3907r-29,10l3831,3957r-29,10l4041,3967r-28,-10l3951,3917r-29,-10xm4161,3907r-29,10l4070,3957r-29,10l4280,3967r-29,-10l4190,3917r-29,-10xm4400,3907r-29,10l4309,3957r-29,10l4519,3967r-29,-10l4428,3917r-28,-10xm4639,3907r-29,10l4548,3957r-29,10l4758,3967r-29,-10l4667,3917r-28,-10xm4878,3907r-29,10l4787,3957r-29,10l4997,3967r-29,-10l4906,3917r-28,-10xm5116,3907r-28,10l5026,3957r-29,10l5236,3967r-29,-10l5145,3917r-29,-10xm5355,3907r-28,10l5265,3957r-29,10l5452,3967r-8,-4l5414,3939r-30,-22l5355,3907xe" fillcolor="#f2acaa" stroked="f">
              <v:fill opacity="6425f"/>
              <v:stroke joinstyle="round"/>
              <v:formulas/>
              <v:path arrowok="t" o:connecttype="segments"/>
            </v:shape>
            <v:shape id="_x0000_s2069" style="position:absolute;left:525;top:3906;width:6608;height:1762" coordorigin="525,3906" coordsize="6608,1762" path="m7037,5207r-25,16l6987,5250r-25,28l6936,5294r-30,-2l6871,5279r-35,-12l6805,5265r-25,16l6755,5308r-25,28l6704,5352r-30,-2l6639,5337r-35,-12l6574,5322r-26,17l6523,5366r-25,27l6472,5410r-30,-3l6407,5395r-35,-13l6342,5380r-26,16l6291,5424r-25,27l6240,5467r-30,-2l6175,5453r-35,-13l6110,5438r-26,16l6059,5482r-25,27l6009,5525r-31,-2l5943,5510r-35,-12l5878,5496r-25,16l5828,5539r-26,28l5777,5583r-30,-2l5712,5568r-35,-12l5646,5554r-25,16l5596,5597r-25,28l5545,5641r-30,-2l5480,5627r-35,-13l5414,5607r-29,9l5354,5637r-31,21l5294,5667r-28,-9l5235,5637r-31,-21l5175,5607r-29,9l5115,5637r-31,21l5056,5667r-29,-9l4996,5637r-31,-21l4936,5607r-29,9l4876,5637r-31,21l4817,5667r-29,-9l4757,5637r-31,-21l4697,5607r-29,9l4637,5637r-30,21l4578,5667r-29,-9l4518,5637r-31,-21l4458,5607r-29,9l4399,5637r-31,21l4339,5667r-29,-9l4279,5637r-31,-21l4219,5607r-28,9l4160,5637r-31,21l4100,5667r-29,-9l4040,5637r-31,-21l3980,5607r-28,9l3921,5637r-31,21l3861,5667r-29,-9l3801,5637r-31,-21l3742,5607r-29,9l3682,5637r-31,21l3622,5667r-29,-9l3562,5637r-31,-21l3503,5607r-29,9l3443,5637r-31,21l3383,5667r-29,-9l3323,5637r-30,-21l3264,5607r-29,9l3204,5637r-31,21l3144,5667r-29,-9l3085,5637r-31,-21l3025,5607r-29,9l2965,5637r-31,21l2905,5667r-28,-9l2846,5637r-31,-21l2786,5607r-29,9l2726,5637r-31,21l2666,5667r-28,-9l2607,5637r-31,-21l2547,5607r-29,9l2487,5637r-31,21l2428,5667r-29,-9l2368,5637r-31,-21l2308,5607r-29,9l2248,5637r-31,21l2189,5667r-29,-9l2129,5637r-31,-21l2069,5607r-29,9l2009,5637r-31,21l1950,5667r-29,-9l1890,5637r-31,-21l1830,5607r-29,9l1771,5637r-31,21l1711,5667r-29,-9l1651,5637r-31,-21l1591,5607r-28,9l1532,5637r-31,21l1472,5667r-29,-9l1412,5637r-31,-21l1352,5607r-28,9l1293,5637r-31,21l1233,5667r-29,-9l1173,5637r-31,-21l1114,5607r-29,9l1054,5637r-31,21l994,5667r-29,-9l934,5637r-31,-21l875,5607r-29,9l815,5637r-31,21l755,5667r-29,-9l695,5637r-31,-21l636,5607r-33,3l567,5613r-30,-3l525,5592r9,-29l555,5533r21,-31l585,5473r-9,-29l555,5413r-21,-31l525,5353r9,-28l555,5294r21,-31l585,5234r-9,-29l555,5174r-21,-31l525,5114r9,-28l555,5055r21,-31l585,4995r-9,-29l555,4935r-21,-31l525,4876r9,-29l555,4816r21,-31l585,4756r-9,-29l555,4696r-21,-31l525,4637r9,-29l555,4577r21,-31l585,4517r-9,-29l555,4457r-21,-30l525,4398r9,-29l555,4338r21,-31l585,4278r-9,-29l555,4219r-21,-31l525,4159r9,-29l555,4099r21,-31l585,4039r-6,-36l568,3959r-5,-37l577,3906r29,9l637,3936r31,21l697,3966r28,-9l756,3936r31,-21l816,3906r29,9l876,3936r31,21l935,3966r29,-9l995,3936r31,-21l1055,3906r29,9l1115,3936r31,21l1174,3966r29,-9l1234,3936r31,-21l1294,3906r29,9l1354,3936r30,21l1413,3966r29,-9l1473,3936r31,-21l1533,3906r29,9l1592,3936r31,21l1652,3966r29,-9l1712,3936r31,-21l1772,3906r28,9l1831,3936r31,21l1891,3966r29,-9l1951,3936r31,-21l2011,3906r28,9l2070,3936r31,21l2130,3966r29,-9l2190,3936r31,-21l2249,3906r29,9l2309,3936r31,21l2369,3966r29,-9l2429,3936r31,-21l2488,3906r29,9l2548,3936r31,21l2608,3966r29,-9l2668,3936r30,-21l2727,3906r29,9l2787,3936r31,21l2847,3966r29,-9l2906,3936r31,-21l2966,3906r29,9l3026,3936r31,21l3086,3966r28,-9l3145,3936r31,-21l3205,3906r29,9l3265,3936r31,21l3325,3966r28,-9l3384,3936r31,-21l3444,3906r29,9l3504,3936r31,21l3564,3966r28,-9l3623,3936r31,-21l3683,3906r29,9l3743,3936r31,21l3802,3966r29,-9l3862,3936r31,-21l3922,3906r29,9l3982,3936r31,21l4041,3966r29,-9l4101,3936r31,-21l4161,3906r29,9l4220,3936r31,21l4280,3966r29,-9l4340,3936r31,-21l4400,3906r28,9l4459,3936r31,21l4519,3966r29,-9l4579,3936r31,-21l4639,3906r28,9l4698,3936r31,21l4758,3966r29,-9l4818,3936r31,-21l4878,3906r28,9l4937,3936r31,21l4997,3966r29,-9l5057,3936r31,-21l5116,3906r29,9l5176,3936r31,21l5236,3966r29,-9l5296,3936r31,-21l5355,3906r29,10l5414,3938r30,23l5472,3976r30,-2l5537,3961r35,-12l5603,3947r25,16l5653,3990r25,28l5704,4034r30,-2l5769,4019r35,-12l5834,4004r26,16l5885,4048r25,27l5936,4092r30,-3l6001,4077r35,-13l6066,4062r26,16l6117,4106r25,27l6168,4149r30,-2l6233,4135r35,-13l6298,4120r26,16l6349,4164r25,27l6399,4207r31,-2l6465,4192r35,-12l6530,4178r26,16l6581,4221r25,28l6631,4265r30,-2l6696,4250r35,-12l6762,4236r25,16l6812,4279r25,28l6863,4323r30,-2l6928,4308r35,-12l7046,4316r27,43l7082,4387r21,31l7123,4449r10,29l7123,4507r-20,31l7082,4569r-9,28l7082,4626r21,31l7123,4688r10,29l7123,4746r-20,31l7082,4808r-9,28l7082,4865r21,31l7123,4927r10,29l7123,4985r-20,31l7082,5047r-9,28l7082,5104r21,31l7123,5166r10,29l7123,5211r-25,l7067,5206r-30,1xe" filled="f" strokecolor="#f2acaa">
              <v:path arrowok="t"/>
            </v:shape>
            <v:shape id="_x0000_s2068" style="position:absolute;left:4305;top:705;width:11655;height:7477" coordorigin="4305,705" coordsize="11655,7477" o:spt="100" adj="0,,0" path="m9223,3497r24,-73l9274,3352r28,-70l9333,3213r33,-66l9400,3081r37,-63l9475,2956r40,-60l9558,2838r44,-56l9647,2728r48,-53l9744,2625r52,-49l9848,2530r55,-45l9959,2442r58,-40l10077,2363r61,-36l10200,2293r64,-32l10330,2231r67,-27l10466,2178r70,-23l10607,2134r73,-18l10754,2100r76,-14l10907,2075r78,-9l11064,2060r81,-4l11227,2055m9855,6016r57,42l9971,6098r61,38l10095,6172r64,33l10225,6237r68,29l10362,6294r72,25l10506,6341r74,21l10656,6380r77,16l10812,6409r80,11l10974,6429r83,6l11141,6439r86,1m9014,3530r-19,-83l8975,3366r-23,-80l8928,3208r-26,-77l8875,3056r-30,-73l8814,2911r-32,-70l8747,2773r-36,-66l8674,2642r-40,-62l8594,2519r-43,-59l8507,2403r-45,-55l8415,2294r-49,-51l8316,2194r-51,-47l8212,2102r-54,-43l8103,2018r-57,-39l7988,1942r-60,-34l7867,1875r-62,-30l7742,1817r-65,-25l7611,1769r-67,-21l7476,1729r-69,-16l7336,1699r-71,-11l7192,1679r-74,-6l7043,1669r-75,-1m5505,1668r-232,l5273,705r-158,m5505,1668r-232,l5273,1240r-158,m5505,1668r-232,l5273,1776r-158,m14249,6440r233,l14482,4879r157,m14249,6440r233,l14482,5414r157,m14249,6440r233,l14482,5950r157,m14249,6440r233,l14482,6485r157,m14249,6440r233,l14482,7511r157,m15569,7511r233,l15802,7171r157,m15569,7511r233,l15802,7676r157,m15569,7511r233,l15802,8182r157,m12989,2055r233,l13222,716r157,m12989,2055r233,l13222,1252r157,m12989,2055r233,l13222,1787r157,m12989,2055r233,l13222,2323r157,m12989,2055r233,l13222,2858r157,m12989,2055r233,l13222,3394r157,m7615,4770r-76,4l7462,4777r-79,3l7303,4782r-82,2l7138,4785r-85,1l6968,4786m4695,4251r-232,l4463,4416r-158,m5205,7477r-232,l4973,6942r-158,m5535,4786r-232,l5303,4251r-158,m5535,4786r-390,m4695,4786r-232,l4463,4951r-158,m5205,7477r-390,m5535,4786r-232,l5303,5322r-158,m4695,5322r-232,l4463,5487r-158,m5205,7477r-232,l4973,8013r-158,m8791,6096r-35,80l8720,6254r-37,76l8644,6404r-41,72l8561,6545r-44,67l8471,6677r-47,63l8375,6800r-50,58l8274,6914r-53,53l8167,7018r-56,48l8054,7111r-59,44l7935,7195r-61,38l7811,7269r-63,32l7683,7331r-67,28l7549,7383r-69,22l7410,7424r-71,16l7267,7454r-73,10l7119,7471r-75,5l6968,7477e" filled="f" strokecolor="#444" strokeweight="2.25pt">
              <v:stroke joinstyle="round"/>
              <v:formulas/>
              <v:path arrowok="t" o:connecttype="segments"/>
            </v:shape>
            <v:shape id="_x0000_s2067" style="position:absolute;left:780;top:1956;width:3240;height:855" coordorigin="780,1956" coordsize="3240,855" o:spt="100" adj="0,,0" path="m2997,2301r-324,l3496,1956r-499,345xm4020,2811r-3240,l780,2301r3240,l4020,2811xe" fillcolor="#e8eff4" stroked="f">
              <v:stroke joinstyle="round"/>
              <v:formulas/>
              <v:path arrowok="t" o:connecttype="segments"/>
            </v:shape>
            <v:shape id="_x0000_s2066" style="position:absolute;left:780;top:1956;width:3240;height:855" coordorigin="780,1956" coordsize="3240,855" path="m780,2301r1893,l3496,1956r-499,345l4020,2301r,510l780,2811r,-510xe" filled="f" strokecolor="#80bacd">
              <v:path arrowok="t"/>
            </v:shape>
            <v:shape id="_x0000_s2065" style="position:absolute;left:7597;top:2608;width:2999;height:3501" coordorigin="7598,2608" coordsize="2999,3501" o:spt="100" adj="0,,0" path="m10206,3572r-1105,l9084,3456r-11,-109l9068,3243r-1,-97l9071,3055r7,-84l9089,2895r13,-69l9117,2765r16,-53l9151,2669r18,-35l9186,2608r83,18l9305,2663r7,46l9300,2777r675,l9972,2792r-10,37l9946,2870r-22,45l9895,2961r-37,47l9813,3053r-54,42l9694,3132r-76,31l9532,3186r-41,6l9194,3192r-16,106l9167,3397r-4,81l9165,3530r971,l10140,3532r64,38l10206,3572xm9975,2777r-675,l9403,2739r103,-26l9607,2698r95,-7l9788,2691r73,5l9920,2706r39,11l9977,2729r2,12l9978,2762r-3,15xm9320,3202r-126,-10l9491,3192r-59,8l9320,3202xm8688,6103r-55,-2l8577,6092r-59,-17l8457,6053r-62,-30l8332,5988r-62,-40l8207,5901r-61,-51l8086,5793r-58,-61l7972,5667r-52,-70l7871,5524r-46,-78l7782,5349r-39,-96l7709,5160r-29,-92l7655,4977r-20,-88l7620,4803r-12,-84l7601,4636r-3,-80l7598,4478r4,-75l7610,4329r11,-71l7635,4190r18,-66l7673,4060r24,-61l7723,3940r28,-56l7783,3831r33,-50l7852,3733r37,-45l7929,3646r41,-39l8013,3571r44,-32l8103,3509r87,-45l8276,3433r87,-20l8448,3403r84,-2l8614,3408r78,13l8767,3438r70,21l8903,3483r60,24l9016,3531r46,22l9101,3572r1105,l10263,3612r53,45l10363,3706r43,51l10443,3810r33,57l10505,3925r24,60l10549,4047r16,64l10578,4175r9,66l10593,4307r3,67l10596,4441r-2,67l10590,4576r-7,66l10574,4708r-10,65l10552,4837r-13,63l10525,4961r-15,60l10495,5078r-16,55l10463,5186r-16,49l10432,5282r-16,44l10402,5366r-14,37l10376,5435r-12,29l10355,5488r-32,63l10284,5614r-44,62l10189,5738r-55,60l10076,5855r-63,53l9949,5957r-67,43l9863,6011r-766,l9049,6035r-55,22l8922,6077r-99,16l8688,6103xm10136,3530r-971,l9221,3498r69,-26l9368,3450r84,-17l9538,3421r83,-7l9699,3411r67,2l9820,3418r90,22l9993,3467r76,30l10136,3530xm9528,6109r-87,-3l9356,6096r-79,-16l9205,6059r-61,-24l9097,6011r766,l9815,6037r-68,30l9680,6090r-66,13l9528,6109xe" fillcolor="#1d6087" stroked="f">
              <v:stroke joinstyle="round"/>
              <v:formulas/>
              <v:path arrowok="t" o:connecttype="segments"/>
            </v:shape>
            <v:shape id="_x0000_s2064" style="position:absolute;left:7597;top:2608;width:2999;height:3501" coordorigin="7598,2608" coordsize="2999,3501" path="m9977,2729r2,12l9978,2762r-6,30l9946,2870r-51,91l9813,3053r-54,42l9694,3132r-76,31l9532,3186r-100,14l9320,3202r-126,-10l9178,3298r-11,99l9163,3478r2,52l9221,3498r69,-26l9368,3450r84,-17l9538,3421r83,-7l9699,3411r67,2l9910,3440r83,27l10069,3497r71,35l10204,3570r59,42l10316,3657r47,49l10406,3757r37,53l10476,3867r29,58l10529,3985r20,62l10565,4111r13,64l10587,4241r6,66l10596,4374r,67l10594,4508r-4,68l10583,4642r-9,66l10564,4773r-12,64l10539,4900r-14,61l10510,5021r-31,112l10447,5235r-31,91l10388,5403r-24,61l10323,5551r-39,63l10240,5676r-51,62l10134,5798r-58,57l10013,5908r-64,49l9882,6000r-67,37l9747,6067r-67,23l9614,6103r-86,6l9441,6106r-85,-10l9277,6080r-72,-21l9144,6035r-47,-24l9049,6035r-55,22l8922,6077r-99,16l8688,6103r-55,-2l8518,6075r-61,-22l8395,6023r-63,-35l8270,5948r-63,-47l8146,5850r-60,-57l8028,5732r-56,-65l7920,5597r-49,-73l7825,5446r-43,-97l7743,5253r-34,-93l7680,5068r-25,-91l7635,4889r-15,-86l7608,4719r-7,-83l7598,4556r,-78l7602,4403r8,-74l7621,4258r14,-68l7653,4124r20,-64l7697,3999r26,-59l7751,3884r32,-53l7816,3781r73,-93l7970,3607r87,-68l8190,3464r86,-31l8363,3413r85,-10l8532,3401r82,7l8692,3421r75,17l8837,3459r66,24l8963,3507r99,46l9101,3572r-17,-116l9073,3347r-5,-104l9067,3146r4,-91l9078,2971r11,-76l9102,2826r15,-61l9151,2669r35,-61l9269,2626r36,37l9312,2709r-7,42l9300,2777r103,-38l9506,2713r101,-15l9702,2691r86,l9861,2696r59,10l9959,2717r18,12xe" filled="f" strokecolor="#1d6087" strokeweight="2.25pt">
              <v:path arrowok="t"/>
            </v:shape>
            <v:shape id="_x0000_s2063" style="position:absolute;left:11226;top:1755;width:1763;height:600" coordorigin="11227,1755" coordsize="1763,600" path="m12839,2355r-1612,l11377,1755r1612,l12839,2355xe" fillcolor="#f46482" stroked="f">
              <v:path arrowok="t"/>
            </v:shape>
            <v:shape id="_x0000_s2062" style="position:absolute;left:11226;top:1755;width:1763;height:600" coordorigin="11227,1755" coordsize="1763,600" path="m11377,1755r1612,l12839,2355r-1612,l11377,1755xe" filled="f" strokecolor="#f46482" strokeweight="2.25pt">
              <v:path arrowok="t"/>
            </v:shape>
            <v:shape id="_x0000_s2061" style="position:absolute;left:11226;top:6140;width:3023;height:600" coordorigin="11227,6140" coordsize="3023,600" path="m14099,6740r-2872,l11377,6140r2872,l14099,6740xe" fillcolor="#2da7a7" stroked="f">
              <v:path arrowok="t"/>
            </v:shape>
            <v:shape id="_x0000_s2060" style="position:absolute;left:11226;top:6140;width:3023;height:600" coordorigin="11227,6140" coordsize="3023,600" path="m11377,6140r2872,l14099,6740r-2872,l11377,6140xe" filled="f" strokecolor="#2da7a7" strokeweight="2.25pt">
              <v:path arrowok="t"/>
            </v:shape>
            <v:shape id="_x0000_s2059" style="position:absolute;left:5505;top:1367;width:1463;height:600" coordorigin="5505,1368" coordsize="1463,600" path="m6818,1968r-1313,l5655,1368r1313,l6818,1968xe" fillcolor="#2da1bf" stroked="f">
              <v:path arrowok="t"/>
            </v:shape>
            <v:shape id="_x0000_s2058" style="position:absolute;left:5505;top:1367;width:1463;height:600" coordorigin="5505,1368" coordsize="1463,600" path="m5655,1368r1313,l6818,1968r-1313,l5655,1368xe" filled="f" strokecolor="#2da1bf" strokeweight="2.25pt">
              <v:path arrowok="t"/>
            </v:shape>
            <v:shape id="_x0000_s2057" style="position:absolute;left:15959;top:7170;width:1125;height:1011" coordorigin="15959,7171" coordsize="1125,1011" o:spt="100" adj="0,,0" path="m15959,7171r795,m15959,7676r1020,m15959,8182r1125,e" filled="f" strokecolor="#444" strokeweight="2.25pt">
              <v:stroke joinstyle="round"/>
              <v:formulas/>
              <v:path arrowok="t" o:connecttype="segments"/>
            </v:shape>
            <v:shape id="_x0000_s2056" style="position:absolute;left:5535;top:4486;width:1433;height:600" coordorigin="5535,4486" coordsize="1433,600" path="m6818,5086r-1283,l5685,4486r1283,l6818,5086xe" fillcolor="#ef8e89" stroked="f">
              <v:path arrowok="t"/>
            </v:shape>
            <v:shape id="_x0000_s2055" style="position:absolute;left:5535;top:4486;width:1433;height:600" coordorigin="5535,4486" coordsize="1433,600" path="m5685,4486r1283,l6818,5086r-1283,l5685,4486xe" filled="f" strokecolor="#ef8e89" strokeweight="2.25pt">
              <v:path arrowok="t"/>
            </v:shape>
            <v:shape id="_x0000_s2054" style="position:absolute;left:690;top:4416;width:3615;height:1072" coordorigin="690,4416" coordsize="3615,1072" o:spt="100" adj="0,,0" path="m1770,4416r2535,m1110,4951r3195,m690,5487r3615,e" filled="f" strokecolor="#444" strokeweight="2.25pt">
              <v:stroke joinstyle="round"/>
              <v:formulas/>
              <v:path arrowok="t" o:connecttype="segments"/>
            </v:shape>
            <v:shape id="_x0000_s2053" style="position:absolute;left:5205;top:7177;width:1763;height:600" coordorigin="5205,7178" coordsize="1763,600" path="m6818,7778r-1613,l5355,7178r1613,l6818,7778xe" fillcolor="#ffbf00" stroked="f">
              <v:path arrowok="t"/>
            </v:shape>
            <v:shape id="_x0000_s2052" style="position:absolute;left:5205;top:7177;width:1763;height:600" coordorigin="5205,7178" coordsize="1763,600" path="m5355,7178r1613,l6818,7778r-1613,l5355,7178xe" filled="f" strokecolor="#ffbf00" strokeweight="2.25pt">
              <v:path arrowok="t"/>
            </v:shape>
            <w10:wrap anchorx="page" anchory="page"/>
          </v:group>
        </w:pict>
      </w:r>
      <w:r>
        <w:pict w14:anchorId="4378B95A">
          <v:shape id="_x0000_s2050" type="#_x0000_t202" style="position:absolute;left:0;text-align:left;margin-left:109.9pt;margin-top:-2.6pt;width:132pt;height:20.25pt;z-index:15733760;mso-position-horizontal-relative:page" fillcolor="#ffbf00" stroked="f">
            <v:textbox inset="0,0,0,0">
              <w:txbxContent>
                <w:p w14:paraId="01A97C69" w14:textId="77777777" w:rsidR="00457A7A" w:rsidRDefault="004835A1">
                  <w:pPr>
                    <w:pStyle w:val="Textoindependiente"/>
                    <w:ind w:left="81"/>
                  </w:pPr>
                  <w:r>
                    <w:rPr>
                      <w:color w:val="FFFFFF"/>
                    </w:rPr>
                    <w:t>apples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are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nutritious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food</w:t>
                  </w:r>
                </w:p>
              </w:txbxContent>
            </v:textbox>
            <w10:wrap anchorx="page"/>
          </v:shape>
        </w:pict>
      </w:r>
      <w:r>
        <w:t>phosphorus</w:t>
      </w:r>
    </w:p>
    <w:sectPr w:rsidR="00457A7A">
      <w:type w:val="continuous"/>
      <w:pgSz w:w="17610" w:h="8720" w:orient="landscape"/>
      <w:pgMar w:top="480" w:right="46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4269D" w14:textId="77777777" w:rsidR="004835A1" w:rsidRDefault="004835A1" w:rsidP="00812D15">
      <w:r>
        <w:separator/>
      </w:r>
    </w:p>
  </w:endnote>
  <w:endnote w:type="continuationSeparator" w:id="0">
    <w:p w14:paraId="4ED20343" w14:textId="77777777" w:rsidR="004835A1" w:rsidRDefault="004835A1" w:rsidP="0081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D0D9A" w14:textId="77777777" w:rsidR="004835A1" w:rsidRDefault="004835A1" w:rsidP="00812D15">
      <w:r>
        <w:separator/>
      </w:r>
    </w:p>
  </w:footnote>
  <w:footnote w:type="continuationSeparator" w:id="0">
    <w:p w14:paraId="40B9E56F" w14:textId="77777777" w:rsidR="004835A1" w:rsidRDefault="004835A1" w:rsidP="00812D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7A7A"/>
    <w:rsid w:val="00457A7A"/>
    <w:rsid w:val="004835A1"/>
    <w:rsid w:val="0081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ecimalSymbol w:val=","/>
  <w:listSeparator w:val=";"/>
  <w14:docId w14:val="06264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spacing w:before="2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3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107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12D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2D15"/>
    <w:rPr>
      <w:rFonts w:ascii="Arial MT" w:eastAsia="Arial MT" w:hAnsi="Arial MT" w:cs="Arial MT"/>
    </w:rPr>
  </w:style>
  <w:style w:type="paragraph" w:styleId="Piedepgina">
    <w:name w:val="footer"/>
    <w:basedOn w:val="Normal"/>
    <w:link w:val="PiedepginaCar"/>
    <w:uiPriority w:val="99"/>
    <w:unhideWhenUsed/>
    <w:rsid w:val="00812D1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2D15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397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2022-04-07T05:31:00Z</dcterms:created>
  <dcterms:modified xsi:type="dcterms:W3CDTF">2022-04-07T05:32:00Z</dcterms:modified>
</cp:coreProperties>
</file>